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57"/>
          <w:tab w:val="center" w:pos="5609"/>
        </w:tabs>
        <w:adjustRightInd w:val="0"/>
        <w:snapToGrid w:val="0"/>
        <w:spacing w:line="360" w:lineRule="auto"/>
        <w:ind w:firstLine="562" w:firstLineChars="200"/>
        <w:jc w:val="center"/>
        <w:rPr>
          <w:rFonts w:ascii="宋体" w:hAnsi="宋体" w:cs="宋体"/>
          <w:sz w:val="24"/>
        </w:rPr>
      </w:pPr>
      <w:r>
        <w:rPr>
          <w:rFonts w:hint="eastAsia" w:ascii="黑体" w:hAnsi="黑体" w:eastAsia="黑体" w:cs="黑体"/>
          <w:b/>
          <w:bCs/>
          <w:sz w:val="28"/>
          <w:szCs w:val="28"/>
        </w:rPr>
        <w:t>论文著作权许可使用协议</w:t>
      </w:r>
    </w:p>
    <w:p>
      <w:pPr>
        <w:adjustRightInd w:val="0"/>
        <w:snapToGrid w:val="0"/>
        <w:spacing w:line="440" w:lineRule="exact"/>
        <w:ind w:firstLine="480" w:firstLineChars="200"/>
        <w:rPr>
          <w:rFonts w:ascii="宋体" w:hAnsi="宋体" w:eastAsia="宋体" w:cs="宋体"/>
          <w:sz w:val="24"/>
          <w:u w:val="single"/>
        </w:rPr>
      </w:pPr>
      <w:r>
        <w:rPr>
          <w:rFonts w:hint="eastAsia" w:ascii="宋体" w:hAnsi="宋体" w:cs="宋体"/>
          <w:sz w:val="24"/>
        </w:rPr>
        <w:t>论文题目：</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投稿辑刊（下简称“辑刊”）：</w:t>
      </w:r>
      <w:r>
        <w:rPr>
          <w:rFonts w:hint="eastAsia" w:ascii="宋体" w:hAnsi="宋体" w:cs="宋体"/>
          <w:sz w:val="24"/>
          <w:u w:val="single"/>
        </w:rPr>
        <w:t xml:space="preserve">   《教学学术》                              </w:t>
      </w:r>
      <w:r>
        <w:rPr>
          <w:rFonts w:hint="eastAsia" w:ascii="宋体" w:hAnsi="宋体" w:cs="宋体"/>
          <w:sz w:val="24"/>
        </w:rPr>
        <w:t xml:space="preserve"> </w:t>
      </w:r>
    </w:p>
    <w:p>
      <w:pPr>
        <w:spacing w:line="440" w:lineRule="exact"/>
        <w:ind w:firstLine="480" w:firstLineChars="200"/>
        <w:rPr>
          <w:rFonts w:hint="default" w:ascii="宋体" w:hAnsi="宋体" w:cs="宋体" w:eastAsiaTheme="minorEastAsia"/>
          <w:sz w:val="24"/>
          <w:u w:val="single"/>
          <w:lang w:val="en-US" w:eastAsia="zh-CN"/>
        </w:rPr>
      </w:pPr>
      <w:r>
        <w:rPr>
          <w:rFonts w:hint="eastAsia" w:ascii="宋体" w:hAnsi="宋体" w:cs="宋体"/>
          <w:sz w:val="24"/>
        </w:rPr>
        <w:t>主办单位：</w:t>
      </w:r>
      <w:r>
        <w:rPr>
          <w:rFonts w:hint="eastAsia" w:ascii="宋体" w:hAnsi="宋体" w:cs="宋体"/>
          <w:sz w:val="24"/>
          <w:u w:val="single"/>
        </w:rPr>
        <w:t>上海交通大学教学发展中心</w:t>
      </w:r>
      <w:r>
        <w:rPr>
          <w:rFonts w:hint="eastAsia" w:ascii="宋体" w:hAnsi="宋体" w:cs="宋体"/>
          <w:sz w:val="24"/>
          <w:u w:val="single"/>
          <w:lang w:val="en-US" w:eastAsia="zh-CN"/>
        </w:rPr>
        <w:t xml:space="preserve">                                     </w:t>
      </w:r>
    </w:p>
    <w:p>
      <w:pPr>
        <w:spacing w:before="156" w:beforeLines="50" w:line="400" w:lineRule="exact"/>
        <w:ind w:firstLine="480" w:firstLineChars="200"/>
        <w:rPr>
          <w:rFonts w:ascii="宋体" w:hAnsi="宋体" w:cs="宋体"/>
          <w:sz w:val="24"/>
        </w:rPr>
      </w:pPr>
      <w:r>
        <w:rPr>
          <w:rFonts w:hint="eastAsia" w:ascii="宋体" w:hAnsi="宋体" w:cs="宋体"/>
          <w:sz w:val="24"/>
        </w:rPr>
        <w:t>一、全体作者同意，上述提交本刊发表的论文一经本刊录用，作者即将论文整体以及附属于论文的图、表、摘要及增强出版内容（如</w:t>
      </w:r>
      <w:r>
        <w:rPr>
          <w:rFonts w:ascii="宋体" w:hAnsi="宋体" w:eastAsia="宋体" w:cs="宋体"/>
          <w:sz w:val="24"/>
        </w:rPr>
        <w:t>论文研究问题、研究思想、方法、过程、数据、结果的详细资料，包括理论推导和实验过程</w:t>
      </w:r>
      <w:r>
        <w:rPr>
          <w:rFonts w:hint="eastAsia" w:ascii="宋体" w:hAnsi="宋体" w:eastAsia="宋体" w:cs="宋体"/>
          <w:sz w:val="24"/>
        </w:rPr>
        <w:t>等内容</w:t>
      </w:r>
      <w:r>
        <w:rPr>
          <w:rFonts w:hint="eastAsia" w:ascii="宋体" w:hAnsi="宋体" w:cs="宋体"/>
          <w:sz w:val="24"/>
        </w:rPr>
        <w:t>）或其他可以从论文中提取部分的全部复制传播的权利——包括但不限于复制权、发行权、信息网络传播权、表演权、翻译权、汇编权、改编权等著作财产权许可给</w:t>
      </w:r>
      <w:r>
        <w:rPr>
          <w:rFonts w:hint="eastAsia" w:ascii="宋体" w:hAnsi="宋体" w:cs="宋体"/>
          <w:sz w:val="24"/>
          <w:u w:val="single"/>
        </w:rPr>
        <w:t>上海交通大学教学发展中心</w:t>
      </w:r>
      <w:r>
        <w:rPr>
          <w:rFonts w:hint="eastAsia" w:ascii="宋体" w:hAnsi="宋体" w:cs="宋体"/>
          <w:sz w:val="24"/>
        </w:rPr>
        <w:t>使用，</w:t>
      </w:r>
      <w:r>
        <w:rPr>
          <w:rFonts w:hint="eastAsia" w:ascii="宋体" w:hAnsi="宋体" w:cs="宋体"/>
          <w:sz w:val="24"/>
          <w:u w:val="single"/>
        </w:rPr>
        <w:t>上海交通大学教学发展中心</w:t>
      </w:r>
      <w:r>
        <w:rPr>
          <w:rFonts w:hint="eastAsia" w:ascii="宋体" w:hAnsi="宋体" w:cs="宋体"/>
          <w:sz w:val="24"/>
        </w:rPr>
        <w:t>有权通过包括但不限于以下方式使用：</w:t>
      </w:r>
    </w:p>
    <w:p>
      <w:pPr>
        <w:pStyle w:val="10"/>
        <w:tabs>
          <w:tab w:val="left" w:pos="851"/>
        </w:tabs>
        <w:spacing w:line="400" w:lineRule="exact"/>
        <w:ind w:firstLine="480"/>
        <w:rPr>
          <w:rFonts w:ascii="宋体" w:hAnsi="宋体" w:cs="宋体"/>
          <w:sz w:val="24"/>
        </w:rPr>
      </w:pPr>
      <w:r>
        <w:rPr>
          <w:rFonts w:hint="eastAsia" w:ascii="宋体" w:hAnsi="宋体" w:cs="宋体"/>
          <w:sz w:val="24"/>
        </w:rPr>
        <w:t>1.以各种已知或将来可能出现的形态、格式和介质（包括但不限于纸质、光盘、磁盘、网络等形式）复制、发行、传播该论文；</w:t>
      </w:r>
    </w:p>
    <w:p>
      <w:pPr>
        <w:pStyle w:val="10"/>
        <w:tabs>
          <w:tab w:val="left" w:pos="851"/>
        </w:tabs>
        <w:spacing w:line="400" w:lineRule="exact"/>
        <w:ind w:firstLine="480"/>
        <w:rPr>
          <w:rFonts w:ascii="宋体" w:hAnsi="宋体" w:cs="宋体"/>
          <w:sz w:val="24"/>
        </w:rPr>
      </w:pPr>
      <w:r>
        <w:rPr>
          <w:rFonts w:hint="eastAsia" w:ascii="宋体" w:hAnsi="宋体" w:cs="宋体"/>
          <w:sz w:val="24"/>
        </w:rPr>
        <w:t>2.翻译、改编、汇编该论文，以及利用该论文中的图表，摘要或任何部分衍生其他作品。</w:t>
      </w:r>
    </w:p>
    <w:p>
      <w:pPr>
        <w:pStyle w:val="10"/>
        <w:tabs>
          <w:tab w:val="left" w:pos="851"/>
        </w:tabs>
        <w:spacing w:line="400" w:lineRule="exact"/>
        <w:ind w:firstLine="480"/>
        <w:rPr>
          <w:rFonts w:ascii="宋体" w:hAnsi="宋体" w:cs="宋体"/>
          <w:sz w:val="24"/>
        </w:rPr>
      </w:pPr>
      <w:r>
        <w:rPr>
          <w:rFonts w:hint="eastAsia" w:ascii="宋体" w:hAnsi="宋体" w:cs="宋体"/>
          <w:sz w:val="24"/>
        </w:rPr>
        <w:t>3.以各种表达形式（包括但不限于口头、书面）表演传播该论文。</w:t>
      </w:r>
    </w:p>
    <w:p>
      <w:pPr>
        <w:pStyle w:val="10"/>
        <w:tabs>
          <w:tab w:val="left" w:pos="851"/>
        </w:tabs>
        <w:spacing w:line="400" w:lineRule="exact"/>
        <w:ind w:firstLine="480"/>
        <w:rPr>
          <w:rFonts w:ascii="宋体" w:hAnsi="宋体" w:cs="宋体"/>
          <w:sz w:val="24"/>
        </w:rPr>
      </w:pPr>
      <w:r>
        <w:rPr>
          <w:rFonts w:hint="eastAsia" w:ascii="宋体" w:hAnsi="宋体" w:cs="宋体"/>
          <w:sz w:val="24"/>
        </w:rPr>
        <w:t>4.许可中国知网等复制、发行、汇编、信息网络传播</w:t>
      </w:r>
      <w:r>
        <w:rPr>
          <w:rFonts w:ascii="宋体" w:hAnsi="宋体" w:cs="宋体"/>
          <w:sz w:val="24"/>
        </w:rPr>
        <w:t>该</w:t>
      </w:r>
      <w:r>
        <w:rPr>
          <w:rFonts w:hint="eastAsia" w:ascii="宋体" w:hAnsi="宋体" w:cs="宋体"/>
          <w:sz w:val="24"/>
        </w:rPr>
        <w:t>论文</w:t>
      </w:r>
      <w:r>
        <w:rPr>
          <w:rFonts w:hint="eastAsia" w:ascii="宋体" w:hAnsi="宋体" w:cs="宋体"/>
          <w:b/>
          <w:bCs/>
          <w:sz w:val="24"/>
        </w:rPr>
        <w:t>（</w:t>
      </w:r>
      <w:r>
        <w:rPr>
          <w:rFonts w:hint="eastAsia" w:ascii="宋体" w:hAnsi="宋体" w:cs="宋体"/>
          <w:b/>
          <w:bCs/>
          <w:sz w:val="24"/>
          <w:u w:val="single"/>
        </w:rPr>
        <w:t>提示：如作者不同意许可，需在第八条特别声明</w:t>
      </w:r>
      <w:r>
        <w:rPr>
          <w:rFonts w:hint="eastAsia" w:ascii="宋体" w:hAnsi="宋体" w:cs="宋体"/>
          <w:b/>
          <w:bCs/>
          <w:sz w:val="24"/>
        </w:rPr>
        <w:t>）。</w:t>
      </w:r>
    </w:p>
    <w:p>
      <w:pPr>
        <w:pStyle w:val="10"/>
        <w:tabs>
          <w:tab w:val="left" w:pos="851"/>
        </w:tabs>
        <w:spacing w:line="400" w:lineRule="exact"/>
        <w:ind w:firstLine="480"/>
        <w:rPr>
          <w:rFonts w:ascii="宋体" w:hAnsi="宋体" w:cs="宋体"/>
          <w:sz w:val="24"/>
        </w:rPr>
      </w:pPr>
      <w:r>
        <w:rPr>
          <w:rFonts w:hint="eastAsia" w:ascii="宋体" w:hAnsi="宋体" w:cs="宋体"/>
          <w:sz w:val="24"/>
        </w:rPr>
        <w:t>二、许可期限：著作权保护期限。</w:t>
      </w:r>
    </w:p>
    <w:p>
      <w:pPr>
        <w:pStyle w:val="10"/>
        <w:tabs>
          <w:tab w:val="left" w:pos="851"/>
        </w:tabs>
        <w:spacing w:line="400" w:lineRule="exact"/>
        <w:ind w:firstLine="480"/>
        <w:rPr>
          <w:rFonts w:ascii="宋体" w:hAnsi="宋体" w:cs="宋体"/>
          <w:sz w:val="24"/>
        </w:rPr>
      </w:pPr>
      <w:r>
        <w:rPr>
          <w:rFonts w:hint="eastAsia" w:ascii="宋体" w:hAnsi="宋体" w:cs="宋体"/>
          <w:sz w:val="24"/>
        </w:rPr>
        <w:t>三、许可使用范围：全球范围。</w:t>
      </w:r>
    </w:p>
    <w:p>
      <w:pPr>
        <w:pStyle w:val="10"/>
        <w:tabs>
          <w:tab w:val="left" w:pos="851"/>
        </w:tabs>
        <w:spacing w:line="400" w:lineRule="exact"/>
        <w:ind w:firstLine="480"/>
        <w:rPr>
          <w:rFonts w:ascii="宋体" w:hAnsi="宋体" w:eastAsia="宋体" w:cs="宋体"/>
          <w:sz w:val="24"/>
        </w:rPr>
      </w:pPr>
      <w:r>
        <w:rPr>
          <w:rFonts w:hint="eastAsia" w:ascii="宋体" w:hAnsi="宋体" w:cs="宋体"/>
          <w:sz w:val="24"/>
        </w:rPr>
        <w:t>四、许可费用：论文录用后，本刊向作者一次性支付稿酬及许可费（含转许可费），标准另行协商确定。</w:t>
      </w:r>
    </w:p>
    <w:p>
      <w:pPr>
        <w:pStyle w:val="10"/>
        <w:tabs>
          <w:tab w:val="left" w:pos="851"/>
        </w:tabs>
        <w:spacing w:line="400" w:lineRule="exact"/>
        <w:ind w:firstLine="480"/>
        <w:rPr>
          <w:rFonts w:ascii="宋体" w:hAnsi="宋体" w:eastAsia="宋体" w:cs="宋体"/>
          <w:sz w:val="24"/>
        </w:rPr>
      </w:pPr>
      <w:r>
        <w:rPr>
          <w:rFonts w:hint="eastAsia" w:ascii="宋体" w:hAnsi="宋体" w:cs="宋体"/>
          <w:sz w:val="24"/>
        </w:rPr>
        <w:t>五、知识产权承诺</w:t>
      </w:r>
    </w:p>
    <w:p>
      <w:pPr>
        <w:pStyle w:val="10"/>
        <w:tabs>
          <w:tab w:val="left" w:pos="851"/>
        </w:tabs>
        <w:spacing w:line="400" w:lineRule="exact"/>
        <w:ind w:firstLine="480"/>
        <w:rPr>
          <w:rFonts w:ascii="宋体" w:hAnsi="宋体" w:cs="宋体"/>
          <w:sz w:val="24"/>
        </w:rPr>
      </w:pPr>
      <w:r>
        <w:rPr>
          <w:rFonts w:hint="eastAsia" w:ascii="宋体" w:hAnsi="宋体" w:cs="宋体"/>
          <w:sz w:val="24"/>
        </w:rPr>
        <w:t>作者保证所投作品为原创作品，不存在侵犯第三人著作权的情形，否则产生的责任由作者承担。</w:t>
      </w:r>
    </w:p>
    <w:p>
      <w:pPr>
        <w:pStyle w:val="10"/>
        <w:tabs>
          <w:tab w:val="left" w:pos="851"/>
        </w:tabs>
        <w:spacing w:line="400" w:lineRule="exact"/>
        <w:ind w:firstLine="480"/>
        <w:rPr>
          <w:rFonts w:ascii="宋体" w:hAnsi="宋体" w:cs="宋体"/>
          <w:sz w:val="24"/>
        </w:rPr>
      </w:pPr>
      <w:r>
        <w:rPr>
          <w:rFonts w:hint="eastAsia" w:ascii="宋体" w:hAnsi="宋体" w:cs="宋体"/>
          <w:sz w:val="24"/>
        </w:rPr>
        <w:t>六、双方因履行本协议而产生的争议应协商解决，协商不成的任何一方可向</w:t>
      </w:r>
      <w:r>
        <w:rPr>
          <w:rFonts w:hint="eastAsia" w:ascii="宋体" w:hAnsi="宋体" w:cs="宋体"/>
          <w:sz w:val="24"/>
          <w:u w:val="single"/>
        </w:rPr>
        <w:t>上海交通大学教学发展中心</w:t>
      </w:r>
      <w:r>
        <w:rPr>
          <w:rFonts w:hint="eastAsia" w:ascii="宋体" w:hAnsi="宋体" w:cs="宋体"/>
          <w:sz w:val="24"/>
        </w:rPr>
        <w:t>所在地有管辖权的人民法院起诉。</w:t>
      </w:r>
    </w:p>
    <w:p>
      <w:pPr>
        <w:spacing w:line="400" w:lineRule="exact"/>
        <w:ind w:firstLine="482" w:firstLineChars="200"/>
        <w:rPr>
          <w:rFonts w:ascii="宋体" w:hAnsi="宋体" w:cs="宋体"/>
          <w:b/>
          <w:bCs/>
          <w:sz w:val="24"/>
        </w:rPr>
      </w:pPr>
      <w:r>
        <w:rPr>
          <w:rFonts w:hint="eastAsia" w:ascii="宋体" w:hAnsi="宋体" w:cs="宋体"/>
          <w:b/>
          <w:bCs/>
          <w:sz w:val="24"/>
        </w:rPr>
        <w:t>七、本协议需全体作者签字，自签字之日起生效。协议签署后需将协议电子版上传至投稿系统或者发送至上海交通大学教学发展中心邮箱，协议原件（2份）需邮寄至</w:t>
      </w:r>
      <w:r>
        <w:rPr>
          <w:rFonts w:hint="eastAsia" w:ascii="宋体" w:hAnsi="宋体" w:cs="宋体"/>
          <w:b/>
          <w:bCs/>
          <w:sz w:val="24"/>
          <w:u w:val="single"/>
        </w:rPr>
        <w:t>上海交通大学教学发展中心</w:t>
      </w:r>
      <w:r>
        <w:rPr>
          <w:rFonts w:hint="eastAsia" w:ascii="宋体" w:hAnsi="宋体" w:cs="宋体"/>
          <w:b/>
          <w:bCs/>
          <w:sz w:val="24"/>
        </w:rPr>
        <w:t>存档。</w:t>
      </w:r>
      <w:r>
        <w:rPr>
          <w:rFonts w:hint="eastAsia" w:ascii="宋体" w:hAnsi="宋体" w:eastAsia="宋体" w:cs="宋体"/>
          <w:b/>
          <w:bCs/>
          <w:sz w:val="24"/>
        </w:rPr>
        <w:t>若所投论文最终未被录用的，则本协议自动失效。</w:t>
      </w:r>
    </w:p>
    <w:p>
      <w:pPr>
        <w:spacing w:line="400" w:lineRule="exact"/>
        <w:rPr>
          <w:rFonts w:ascii="宋体" w:hAnsi="宋体" w:cs="宋体"/>
          <w:b/>
          <w:bCs/>
          <w:sz w:val="24"/>
        </w:rPr>
      </w:pPr>
      <w:r>
        <w:rPr>
          <w:rFonts w:hint="eastAsia" w:ascii="宋体" w:hAnsi="宋体" w:cs="宋体"/>
          <w:b/>
          <w:bCs/>
          <w:sz w:val="24"/>
        </w:rPr>
        <w:t xml:space="preserve">    八、特别声明内容：__________________________________________。</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（以下无正文）</w:t>
      </w:r>
    </w:p>
    <w:p>
      <w:pPr>
        <w:rPr>
          <w:rFonts w:ascii="宋体" w:hAnsi="宋体" w:cs="宋体"/>
          <w:sz w:val="24"/>
        </w:rPr>
      </w:pPr>
      <w:r>
        <w:rPr>
          <w:rFonts w:hint="eastAsia" w:ascii="宋体" w:hAnsi="宋体" w:cs="宋体"/>
          <w:sz w:val="24"/>
        </w:rPr>
        <w:t xml:space="preserve">    全体作者签名（如有3个以上作者请自行添加签字栏）：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512"/>
        <w:gridCol w:w="274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tcPr>
          <w:p>
            <w:pPr>
              <w:jc w:val="center"/>
              <w:rPr>
                <w:rFonts w:ascii="宋体" w:hAnsi="宋体" w:cs="宋体"/>
                <w:sz w:val="24"/>
              </w:rPr>
            </w:pPr>
            <w:r>
              <w:rPr>
                <w:rFonts w:hint="eastAsia" w:ascii="宋体" w:hAnsi="宋体" w:cs="宋体"/>
                <w:sz w:val="24"/>
              </w:rPr>
              <w:t>序号</w:t>
            </w:r>
          </w:p>
        </w:tc>
        <w:tc>
          <w:tcPr>
            <w:tcW w:w="2512" w:type="dxa"/>
          </w:tcPr>
          <w:p>
            <w:pPr>
              <w:jc w:val="center"/>
              <w:rPr>
                <w:rFonts w:ascii="宋体" w:hAnsi="宋体" w:cs="宋体"/>
                <w:sz w:val="24"/>
              </w:rPr>
            </w:pPr>
            <w:r>
              <w:rPr>
                <w:rFonts w:hint="eastAsia" w:ascii="宋体" w:hAnsi="宋体" w:cs="宋体"/>
                <w:sz w:val="24"/>
              </w:rPr>
              <w:t>作者姓名（签字栏）</w:t>
            </w:r>
          </w:p>
        </w:tc>
        <w:tc>
          <w:tcPr>
            <w:tcW w:w="2742" w:type="dxa"/>
          </w:tcPr>
          <w:p>
            <w:pPr>
              <w:jc w:val="center"/>
              <w:rPr>
                <w:rFonts w:ascii="宋体" w:hAnsi="宋体" w:cs="宋体"/>
                <w:sz w:val="24"/>
              </w:rPr>
            </w:pPr>
            <w:r>
              <w:rPr>
                <w:rFonts w:hint="eastAsia" w:ascii="宋体" w:hAnsi="宋体" w:cs="宋体"/>
                <w:sz w:val="24"/>
              </w:rPr>
              <w:t>作者身份证号</w:t>
            </w:r>
          </w:p>
        </w:tc>
        <w:tc>
          <w:tcPr>
            <w:tcW w:w="2399" w:type="dxa"/>
          </w:tcPr>
          <w:p>
            <w:pPr>
              <w:jc w:val="center"/>
              <w:rPr>
                <w:rFonts w:ascii="宋体" w:hAnsi="宋体" w:cs="宋体"/>
                <w:sz w:val="24"/>
              </w:rPr>
            </w:pPr>
            <w:r>
              <w:rPr>
                <w:rFonts w:hint="eastAsia" w:ascii="宋体" w:hAnsi="宋体" w:cs="宋体"/>
                <w:sz w:val="24"/>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jc w:val="center"/>
              <w:rPr>
                <w:rFonts w:ascii="宋体" w:hAnsi="宋体" w:cs="宋体"/>
                <w:sz w:val="24"/>
              </w:rPr>
            </w:pPr>
            <w:r>
              <w:rPr>
                <w:rFonts w:hint="eastAsia" w:ascii="宋体" w:hAnsi="宋体" w:cs="宋体"/>
                <w:sz w:val="24"/>
              </w:rPr>
              <w:t>1</w:t>
            </w:r>
          </w:p>
        </w:tc>
        <w:tc>
          <w:tcPr>
            <w:tcW w:w="2512" w:type="dxa"/>
            <w:vAlign w:val="center"/>
          </w:tcPr>
          <w:p>
            <w:pPr>
              <w:jc w:val="center"/>
              <w:rPr>
                <w:rFonts w:hint="default" w:ascii="宋体" w:hAnsi="宋体" w:cs="宋体" w:eastAsiaTheme="minorEastAsia"/>
                <w:sz w:val="24"/>
                <w:lang w:val="en-US" w:eastAsia="zh-CN"/>
              </w:rPr>
            </w:pPr>
            <w:r>
              <w:rPr>
                <w:rFonts w:hint="eastAsia" w:ascii="宋体" w:hAnsi="宋体" w:cs="宋体"/>
                <w:sz w:val="24"/>
                <w:lang w:val="en-US" w:eastAsia="zh-CN"/>
              </w:rPr>
              <w:t>(请打印下来签字再扫描）</w:t>
            </w:r>
            <w:bookmarkStart w:id="0" w:name="_GoBack"/>
            <w:bookmarkEnd w:id="0"/>
          </w:p>
        </w:tc>
        <w:tc>
          <w:tcPr>
            <w:tcW w:w="2742" w:type="dxa"/>
            <w:vAlign w:val="center"/>
          </w:tcPr>
          <w:p>
            <w:pPr>
              <w:jc w:val="center"/>
              <w:rPr>
                <w:rFonts w:ascii="宋体" w:hAnsi="宋体" w:cs="宋体"/>
                <w:sz w:val="24"/>
              </w:rPr>
            </w:pPr>
          </w:p>
        </w:tc>
        <w:tc>
          <w:tcPr>
            <w:tcW w:w="2399" w:type="dxa"/>
            <w:vAlign w:val="center"/>
          </w:tcPr>
          <w:p>
            <w:pPr>
              <w:jc w:val="center"/>
              <w:rPr>
                <w:rFonts w:hint="eastAsia" w:ascii="宋体" w:hAnsi="宋体" w:cs="宋体"/>
                <w:sz w:val="24"/>
              </w:rPr>
            </w:pPr>
          </w:p>
        </w:tc>
      </w:tr>
    </w:tbl>
    <w:p>
      <w:pPr>
        <w:ind w:firstLine="441"/>
        <w:jc w:val="left"/>
      </w:pPr>
    </w:p>
    <w:sectPr>
      <w:pgSz w:w="11906" w:h="16838"/>
      <w:pgMar w:top="850" w:right="1020" w:bottom="64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6124C0"/>
    <w:rsid w:val="00035012"/>
    <w:rsid w:val="000449D8"/>
    <w:rsid w:val="00045B9A"/>
    <w:rsid w:val="00104540"/>
    <w:rsid w:val="001E54C1"/>
    <w:rsid w:val="003B653B"/>
    <w:rsid w:val="004460C5"/>
    <w:rsid w:val="004917F2"/>
    <w:rsid w:val="004F5051"/>
    <w:rsid w:val="00513D70"/>
    <w:rsid w:val="005410B2"/>
    <w:rsid w:val="005A1D9C"/>
    <w:rsid w:val="006A1A2B"/>
    <w:rsid w:val="006D6017"/>
    <w:rsid w:val="007C34B5"/>
    <w:rsid w:val="007C74DB"/>
    <w:rsid w:val="007E36B9"/>
    <w:rsid w:val="008005C3"/>
    <w:rsid w:val="00810B96"/>
    <w:rsid w:val="009F2655"/>
    <w:rsid w:val="00D57D70"/>
    <w:rsid w:val="00DB067B"/>
    <w:rsid w:val="00DD5653"/>
    <w:rsid w:val="00DF3BEA"/>
    <w:rsid w:val="00E132C3"/>
    <w:rsid w:val="00E36335"/>
    <w:rsid w:val="00ED1A4E"/>
    <w:rsid w:val="00ED74CC"/>
    <w:rsid w:val="00F42A24"/>
    <w:rsid w:val="10E36D80"/>
    <w:rsid w:val="13112E44"/>
    <w:rsid w:val="19BE099C"/>
    <w:rsid w:val="324D6D19"/>
    <w:rsid w:val="4FEC7DC2"/>
    <w:rsid w:val="516124C0"/>
    <w:rsid w:val="53AC65A8"/>
    <w:rsid w:val="541B2F2F"/>
    <w:rsid w:val="5D130EF4"/>
    <w:rsid w:val="6BC832A4"/>
    <w:rsid w:val="7D743943"/>
    <w:rsid w:val="7E09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列出段落1"/>
    <w:basedOn w:val="1"/>
    <w:qFormat/>
    <w:uiPriority w:val="34"/>
    <w:pPr>
      <w:ind w:firstLine="420" w:firstLineChars="200"/>
    </w:pPr>
  </w:style>
  <w:style w:type="character" w:customStyle="1" w:styleId="11">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161</Words>
  <Characters>923</Characters>
  <Lines>7</Lines>
  <Paragraphs>2</Paragraphs>
  <TotalTime>3</TotalTime>
  <ScaleCrop>false</ScaleCrop>
  <LinksUpToDate>false</LinksUpToDate>
  <CharactersWithSpaces>1082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2021-12-28T06:43:00Z</dcterms:created>
  <dc:creator>审稿意见</dc:creator>
  <cp:lastModifiedBy>user</cp:lastModifiedBy>
  <dcterms:modified xsi:type="dcterms:W3CDTF">2022-02-11T02:54:35Z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7D3BF630DDD34E80A4D88C65FD67C6B1</vt:lpwstr>
  </property>
</Properties>
</file>